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0A" w:rsidRPr="001D120A" w:rsidRDefault="001D120A" w:rsidP="001D120A">
      <w:pPr>
        <w:rPr>
          <w:rFonts w:ascii="Times New Roman" w:hAnsi="Times New Roman" w:cs="Times New Roman"/>
          <w:b/>
          <w:sz w:val="28"/>
          <w:szCs w:val="28"/>
        </w:rPr>
      </w:pPr>
      <w:r w:rsidRPr="001D12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20A">
        <w:rPr>
          <w:rFonts w:ascii="Times New Roman" w:hAnsi="Times New Roman" w:cs="Times New Roman"/>
          <w:sz w:val="28"/>
          <w:szCs w:val="28"/>
        </w:rPr>
        <w:t xml:space="preserve">Рабочая  программа составлена на основе </w:t>
      </w:r>
      <w:r w:rsidRPr="001D120A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стандарта,</w:t>
      </w:r>
      <w:r w:rsidRPr="001D120A">
        <w:rPr>
          <w:rFonts w:ascii="Times New Roman" w:hAnsi="Times New Roman" w:cs="Times New Roman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bCs/>
          <w:sz w:val="28"/>
          <w:szCs w:val="28"/>
        </w:rPr>
        <w:t xml:space="preserve">Примерной программы </w:t>
      </w:r>
      <w:proofErr w:type="spellStart"/>
      <w:r w:rsidRPr="001D120A">
        <w:rPr>
          <w:rFonts w:ascii="Times New Roman" w:hAnsi="Times New Roman" w:cs="Times New Roman"/>
          <w:bCs/>
          <w:sz w:val="28"/>
          <w:szCs w:val="28"/>
        </w:rPr>
        <w:t>основног</w:t>
      </w:r>
      <w:proofErr w:type="spellEnd"/>
      <w:r w:rsidRPr="001D120A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по биологии</w:t>
      </w:r>
      <w:r w:rsidRPr="001D120A">
        <w:rPr>
          <w:rFonts w:ascii="Times New Roman" w:hAnsi="Times New Roman" w:cs="Times New Roman"/>
          <w:sz w:val="28"/>
          <w:szCs w:val="28"/>
        </w:rPr>
        <w:t xml:space="preserve"> и программы авторского коллектива под руководством  В.В.Пасечника (сборник «Биология.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120A">
        <w:rPr>
          <w:rFonts w:ascii="Times New Roman" w:hAnsi="Times New Roman" w:cs="Times New Roman"/>
          <w:sz w:val="28"/>
          <w:szCs w:val="28"/>
        </w:rPr>
        <w:t>Рабочие программы. 5—9 классы.» - М.: Дрофа, 2012.), рассчитанной на 68 часов (2 урока в неделю) в соответствии с альтернативным учебником, допущенным Министерством образования Российской Федерации: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В. В. Биология. Животные. 7 класс. Учебник / М.: Дрофа, 2018 г</w:t>
      </w:r>
      <w:proofErr w:type="gramStart"/>
      <w:r w:rsidRPr="001D120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линия « Вертикаль) и соответствует положениям Федерального государственного образовательного стандарта основного общего образования. Данная программа адресована уч-ся 7 класса.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Отбор содержания проведён с учётом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связей. В основу положено взаимодействие научного, гуманистического,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, культурологического,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личностнодеятельностного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, историко-проблемного, интегративного,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подходов.</w:t>
      </w:r>
    </w:p>
    <w:p w:rsidR="001D120A" w:rsidRPr="001D120A" w:rsidRDefault="001D120A" w:rsidP="001D120A">
      <w:pPr>
        <w:pStyle w:val="dash041e0431044b0447043d044b0439"/>
        <w:jc w:val="both"/>
        <w:rPr>
          <w:b/>
          <w:sz w:val="28"/>
          <w:szCs w:val="28"/>
        </w:rPr>
      </w:pPr>
      <w:r w:rsidRPr="001D120A">
        <w:rPr>
          <w:b/>
          <w:sz w:val="28"/>
          <w:szCs w:val="28"/>
        </w:rPr>
        <w:t xml:space="preserve">ОБЩАЯ ХАРАКТЕРИСТИКА КУРСА </w:t>
      </w:r>
      <w:r w:rsidRPr="001D120A">
        <w:rPr>
          <w:rStyle w:val="dash041e0431044b0447043d044b0439char1"/>
          <w:b/>
          <w:sz w:val="28"/>
          <w:szCs w:val="28"/>
        </w:rPr>
        <w:t>«БИОЛОГИЯ 7 КЛАСС»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биосоциальном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</w:t>
      </w:r>
      <w:r w:rsidRPr="001D120A">
        <w:rPr>
          <w:rFonts w:ascii="Times New Roman" w:hAnsi="Times New Roman" w:cs="Times New Roman"/>
          <w:sz w:val="28"/>
          <w:szCs w:val="28"/>
        </w:rPr>
        <w:lastRenderedPageBreak/>
        <w:t xml:space="preserve">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1D120A">
        <w:rPr>
          <w:rFonts w:ascii="Times New Roman" w:hAnsi="Times New Roman" w:cs="Times New Roman"/>
          <w:sz w:val="28"/>
          <w:szCs w:val="28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>, работать в группе, представлять и сообщать информацию в устной и письменной форме, вступать в диалог и т. д.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В 7 классе учащиеся получают знания о строении, жизнедеятельности и многообразии животных, принципах их классификации; знакомятся с эволюцией строения живых организмов, взаимосвязью строения и функций органов, с индивидуальным развитием и эволюцией животных.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lastRenderedPageBreak/>
        <w:t>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1D120A" w:rsidRPr="001D120A" w:rsidRDefault="001D120A" w:rsidP="001D120A">
      <w:pPr>
        <w:rPr>
          <w:rFonts w:ascii="Times New Roman" w:hAnsi="Times New Roman" w:cs="Times New Roman"/>
          <w:b/>
          <w:sz w:val="28"/>
          <w:szCs w:val="28"/>
        </w:rPr>
      </w:pPr>
      <w:r w:rsidRPr="001D120A">
        <w:rPr>
          <w:rFonts w:ascii="Times New Roman" w:hAnsi="Times New Roman" w:cs="Times New Roman"/>
          <w:b/>
          <w:sz w:val="28"/>
          <w:szCs w:val="28"/>
        </w:rPr>
        <w:t xml:space="preserve">  Изучение биологии направлено на достижение следующих целей: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1) формирование системы научных знаний о живой природе, закономерностях её развития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 xml:space="preserve">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spellStart"/>
      <w:proofErr w:type="gramStart"/>
      <w:r w:rsidRPr="001D120A">
        <w:rPr>
          <w:rStyle w:val="dash041e0431044b0447043d044b0439char1"/>
          <w:sz w:val="28"/>
          <w:szCs w:val="28"/>
        </w:rPr>
        <w:t>естественно-научных</w:t>
      </w:r>
      <w:proofErr w:type="spellEnd"/>
      <w:proofErr w:type="gramEnd"/>
      <w:r w:rsidRPr="001D120A">
        <w:rPr>
          <w:rStyle w:val="dash041e0431044b0447043d044b0439char1"/>
          <w:sz w:val="28"/>
          <w:szCs w:val="28"/>
        </w:rPr>
        <w:t xml:space="preserve"> представлений о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картине мира;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1D120A">
        <w:rPr>
          <w:rStyle w:val="dash041e0431044b0447043d044b0439char1"/>
          <w:sz w:val="28"/>
          <w:szCs w:val="28"/>
        </w:rPr>
        <w:t>экосистемной</w:t>
      </w:r>
      <w:proofErr w:type="spellEnd"/>
      <w:r w:rsidRPr="001D120A">
        <w:rPr>
          <w:rStyle w:val="dash041e0431044b0447043d044b0439char1"/>
          <w:sz w:val="28"/>
          <w:szCs w:val="28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 xml:space="preserve">действий по сохранению </w:t>
      </w:r>
      <w:proofErr w:type="spellStart"/>
      <w:r w:rsidRPr="001D120A">
        <w:rPr>
          <w:rStyle w:val="dash041e0431044b0447043d044b0439char1"/>
          <w:sz w:val="28"/>
          <w:szCs w:val="28"/>
        </w:rPr>
        <w:t>биоразнообразия</w:t>
      </w:r>
      <w:proofErr w:type="spellEnd"/>
      <w:r w:rsidRPr="001D120A">
        <w:rPr>
          <w:rStyle w:val="dash041e0431044b0447043d044b0439char1"/>
          <w:sz w:val="28"/>
          <w:szCs w:val="28"/>
        </w:rPr>
        <w:t xml:space="preserve"> и природных местообитаний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видов растений и животных;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 xml:space="preserve">5) формирование представлений о значении биологических наук в решении </w:t>
      </w:r>
      <w:proofErr w:type="gramStart"/>
      <w:r w:rsidRPr="001D120A">
        <w:rPr>
          <w:rStyle w:val="dash041e0431044b0447043d044b0439char1"/>
          <w:sz w:val="28"/>
          <w:szCs w:val="28"/>
        </w:rPr>
        <w:t>проблем необходимости рационального природопользования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защиты здоровья людей</w:t>
      </w:r>
      <w:proofErr w:type="gramEnd"/>
      <w:r w:rsidRPr="001D120A">
        <w:rPr>
          <w:rStyle w:val="dash041e0431044b0447043d044b0439char1"/>
          <w:sz w:val="28"/>
          <w:szCs w:val="28"/>
        </w:rPr>
        <w:t xml:space="preserve"> в условиях быстрого изменения экологического качества окружающей среды;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b/>
          <w:sz w:val="28"/>
          <w:szCs w:val="28"/>
        </w:rPr>
      </w:pPr>
      <w:r w:rsidRPr="001D120A">
        <w:rPr>
          <w:rStyle w:val="dash041e0431044b0447043d044b0439char1"/>
          <w:b/>
          <w:sz w:val="28"/>
          <w:szCs w:val="28"/>
        </w:rPr>
        <w:t>МЕСТО КУРСА «БИОЛОГИЯ 7 КЛАСС» В УЧЕБНОМ ПЛАНЕ</w:t>
      </w:r>
    </w:p>
    <w:p w:rsidR="001D120A" w:rsidRPr="001D120A" w:rsidRDefault="001D120A" w:rsidP="001D120A">
      <w:pPr>
        <w:pStyle w:val="dash041e0431044b0447043d044b0439"/>
        <w:ind w:firstLine="708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1D120A">
        <w:rPr>
          <w:rStyle w:val="dash041e0431044b0447043d044b0439char1"/>
          <w:sz w:val="28"/>
          <w:szCs w:val="28"/>
        </w:rPr>
        <w:t>Княжегорская</w:t>
      </w:r>
      <w:proofErr w:type="spellEnd"/>
      <w:r w:rsidRPr="001D120A">
        <w:rPr>
          <w:rStyle w:val="dash041e0431044b0447043d044b0439char1"/>
          <w:sz w:val="28"/>
          <w:szCs w:val="28"/>
        </w:rPr>
        <w:t xml:space="preserve"> СОШ», с учётом учебного и календарного плана.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Данная программа рассчитана на 1 год – 7 класс. Общее число учебных часов в 7 классе - 68 (2ч в неделю).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b/>
          <w:sz w:val="28"/>
          <w:szCs w:val="28"/>
        </w:rPr>
      </w:pPr>
      <w:r w:rsidRPr="001D120A">
        <w:rPr>
          <w:rStyle w:val="dash041e0431044b0447043d044b0439char1"/>
          <w:b/>
          <w:sz w:val="28"/>
          <w:szCs w:val="28"/>
        </w:rPr>
        <w:t>РЕЗУЛЬТАТЫ ОСВОЕНИЯ КУРСА «БИОЛОГИЯ 7  КЛАСС»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20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Изучение биологии в 7 классе основной школы даёт возможность достичь следующих </w:t>
      </w:r>
      <w:r w:rsidRPr="001D120A">
        <w:rPr>
          <w:rFonts w:ascii="Times New Roman" w:hAnsi="Times New Roman" w:cs="Times New Roman"/>
          <w:b/>
          <w:bCs/>
          <w:sz w:val="28"/>
          <w:szCs w:val="28"/>
          <w:u w:val="single"/>
        </w:rPr>
        <w:t>личностных результатов</w:t>
      </w:r>
      <w:r w:rsidRPr="001D12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D120A" w:rsidRPr="001D120A" w:rsidRDefault="001D120A" w:rsidP="001D120A">
      <w:pPr>
        <w:numPr>
          <w:ilvl w:val="0"/>
          <w:numId w:val="1"/>
        </w:numPr>
        <w:suppressAutoHyphens/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1D120A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обучению, с учётом устойчивых познавательных интересов;                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мотивов, направленных на изучение живой природы;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эстетического отношения к живым объектам;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освоение социальных норм и правил поведения;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развитие сознания и компетентности в решении моральных проблем на основе личностного выбора;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компетентности в общении и сотрудничестве со сверстниками, в процессе образовательной,  учебно-исследовательской, творческой и других видов деятельности;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>формирование понимания ценности безопасного образа жизни;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формирование экологической куль 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D120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Метапредметными</w:t>
      </w:r>
      <w:proofErr w:type="spellEnd"/>
      <w:r w:rsidRPr="001D120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результатами освоения основной образовательной программы</w:t>
      </w:r>
      <w:r w:rsidRPr="001D12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7 классе является формирование универсальных учебных действий (УУД):</w:t>
      </w:r>
    </w:p>
    <w:p w:rsidR="001D120A" w:rsidRPr="001D120A" w:rsidRDefault="001D120A" w:rsidP="001D120A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>Регулятивные</w:t>
      </w:r>
      <w:proofErr w:type="spellEnd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 xml:space="preserve"> УУД:</w:t>
      </w:r>
      <w:r w:rsidRPr="001D120A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самостоятельно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определять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цели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своего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обучения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ставить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формулировать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себя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новые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задачи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учёбе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>;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самостоятельно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планировать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пути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достижения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целей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том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числе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альтернативные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осознанно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выбирать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наиболее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эффективные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способы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задач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соотносить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планируемыми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результатами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осуществлять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контроль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процессе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достижения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результата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определять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способы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рамках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предложенных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условий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требований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корректировать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соответствии</w:t>
      </w:r>
      <w:proofErr w:type="spellEnd"/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</w:rPr>
        <w:t xml:space="preserve">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изменяющейся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ситуацией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владение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основами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самоконтроля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самооценки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принятия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осуществления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осознаннго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выбора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способность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выбирать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целевые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смысловые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установки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действиях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поступках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отношению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к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жи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>вой природе, здоровью своему и окружающих.</w:t>
      </w:r>
    </w:p>
    <w:p w:rsidR="001D120A" w:rsidRPr="001D120A" w:rsidRDefault="001D120A" w:rsidP="001D120A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</w:rPr>
      </w:pPr>
      <w:proofErr w:type="spellStart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>Познавательные</w:t>
      </w:r>
      <w:proofErr w:type="spellEnd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 xml:space="preserve"> УУД: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овладение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составляющими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исследовательской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проектной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включая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видеть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проблему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>,</w:t>
      </w: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ставить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вопросы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выдвигать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гипотезы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давать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определения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понятиям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классифицировать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наблюдать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проводить</w:t>
      </w:r>
      <w:proofErr w:type="spellEnd"/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эксперименты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делать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выводы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заключения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структурировать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материал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объяснять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доказывать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защищать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идеи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работать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разными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источниками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биологической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находить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биологическую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различных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источниках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(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тексте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учебника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научнопопулярной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литературе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словарях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справочниках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),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анализировать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оценивать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создавать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применять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преобразовывать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знаки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символы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модели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схемы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задач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осознанно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использовать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речевые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средства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дискуссии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аргументации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позиции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сравнивать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разные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точки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зрения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>,</w:t>
      </w: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аргументировать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отстаивать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точку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зрения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>;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развитие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компетентности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области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использования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информационно-коммуникационных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технологий (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>ИКТ-компетенции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>).</w:t>
      </w:r>
    </w:p>
    <w:p w:rsidR="001D120A" w:rsidRPr="001D120A" w:rsidRDefault="001D120A" w:rsidP="001D120A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</w:rPr>
      </w:pPr>
      <w:proofErr w:type="spellStart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lastRenderedPageBreak/>
        <w:t>Коммуникативные</w:t>
      </w:r>
      <w:proofErr w:type="spellEnd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 xml:space="preserve"> УУД: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организовывать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учебное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сотрудничество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совместную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учителем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сверстниками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работать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индивидуально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группе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находить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общее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разрешать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конфликты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основе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согласования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позиций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учёта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интересов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формулировать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аргументировать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отстаивать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своё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мнение</w:t>
      </w:r>
      <w:proofErr w:type="spellEnd"/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/>
          <w:bCs/>
          <w:sz w:val="28"/>
          <w:szCs w:val="28"/>
        </w:rPr>
        <w:t>Предметными</w:t>
      </w:r>
      <w:proofErr w:type="spellEnd"/>
      <w:r w:rsidRPr="001D120A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/>
          <w:bCs/>
          <w:sz w:val="28"/>
          <w:szCs w:val="28"/>
        </w:rPr>
        <w:t>результатами</w:t>
      </w:r>
      <w:proofErr w:type="spellEnd"/>
      <w:r w:rsidRPr="001D120A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освоения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r w:rsidRPr="001D120A">
        <w:rPr>
          <w:rFonts w:eastAsia="Times New Roman" w:cs="Times New Roman"/>
          <w:sz w:val="28"/>
          <w:szCs w:val="28"/>
          <w:lang w:val="ru-RU"/>
        </w:rPr>
        <w:t xml:space="preserve">курсе 7 класса </w:t>
      </w:r>
      <w:proofErr w:type="spellStart"/>
      <w:r w:rsidRPr="001D120A">
        <w:rPr>
          <w:rFonts w:eastAsia="Times New Roman" w:cs="Times New Roman"/>
          <w:sz w:val="28"/>
          <w:szCs w:val="28"/>
        </w:rPr>
        <w:t>основной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школ</w:t>
      </w:r>
      <w:r w:rsidRPr="001D120A">
        <w:rPr>
          <w:rFonts w:eastAsia="Times New Roman" w:cs="Times New Roman"/>
          <w:sz w:val="28"/>
          <w:szCs w:val="28"/>
          <w:lang w:val="ru-RU"/>
        </w:rPr>
        <w:t>ы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являются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: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усвоение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системы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научных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знаний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sz w:val="28"/>
          <w:szCs w:val="28"/>
        </w:rPr>
        <w:t xml:space="preserve">и </w:t>
      </w:r>
      <w:proofErr w:type="spellStart"/>
      <w:r w:rsidRPr="001D120A">
        <w:rPr>
          <w:rFonts w:eastAsia="Times New Roman" w:cs="Times New Roman"/>
          <w:sz w:val="28"/>
          <w:szCs w:val="28"/>
        </w:rPr>
        <w:t>закономерностях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её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развития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современных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представлений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естественнонаучной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картине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мира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первоначальных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систематизированных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представлений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объектах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процессах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явлениях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закономерностях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об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основных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теориях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об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экосистемной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организации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жизни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о </w:t>
      </w:r>
      <w:proofErr w:type="spellStart"/>
      <w:r w:rsidRPr="001D120A">
        <w:rPr>
          <w:rFonts w:eastAsia="Times New Roman" w:cs="Times New Roman"/>
          <w:sz w:val="28"/>
          <w:szCs w:val="28"/>
        </w:rPr>
        <w:t>взаимосвязи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живого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неживого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биосфере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о </w:t>
      </w:r>
      <w:proofErr w:type="spellStart"/>
      <w:r w:rsidRPr="001D120A">
        <w:rPr>
          <w:rFonts w:eastAsia="Times New Roman" w:cs="Times New Roman"/>
          <w:sz w:val="28"/>
          <w:szCs w:val="28"/>
        </w:rPr>
        <w:t>наследственности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изменчивости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1D120A">
        <w:rPr>
          <w:rFonts w:eastAsia="Times New Roman" w:cs="Times New Roman"/>
          <w:sz w:val="28"/>
          <w:szCs w:val="28"/>
        </w:rPr>
        <w:t>овладение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понятийным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аппаратом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приобретение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опыта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использования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методов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науки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проведения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несложных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экспериментов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изучения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организмов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основ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экологической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грамотности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>:</w:t>
      </w:r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способности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оценивать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последствия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человека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влияние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факторов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риска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здоровье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человека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1D120A">
        <w:rPr>
          <w:rFonts w:eastAsia="Times New Roman" w:cs="Times New Roman"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выбирать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целевые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смысловые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установки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sz w:val="28"/>
          <w:szCs w:val="28"/>
        </w:rPr>
        <w:t xml:space="preserve">в </w:t>
      </w:r>
      <w:proofErr w:type="spellStart"/>
      <w:r w:rsidRPr="001D120A">
        <w:rPr>
          <w:rFonts w:eastAsia="Times New Roman" w:cs="Times New Roman"/>
          <w:sz w:val="28"/>
          <w:szCs w:val="28"/>
        </w:rPr>
        <w:t>своих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действиях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поступках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отношению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к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здоровью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своему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окружающих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1D120A">
        <w:rPr>
          <w:rFonts w:eastAsia="Times New Roman" w:cs="Times New Roman"/>
          <w:sz w:val="28"/>
          <w:szCs w:val="28"/>
        </w:rPr>
        <w:t>осознание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необходимости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действий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сохранению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биоразнообразия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местообитаний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видов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животных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объяснение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роли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практической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людей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роли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человека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родства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общности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происхождения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Pr="001D120A">
        <w:rPr>
          <w:rFonts w:eastAsia="Times New Roman" w:cs="Times New Roman"/>
          <w:sz w:val="28"/>
          <w:szCs w:val="28"/>
        </w:rPr>
        <w:t>растений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животных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представлений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значении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наук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решении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локальных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глобальных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проблем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>;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</w:t>
      </w:r>
      <w:r w:rsidRPr="001D120A">
        <w:rPr>
          <w:rFonts w:cs="Times New Roman"/>
          <w:sz w:val="28"/>
          <w:szCs w:val="28"/>
        </w:rPr>
        <w:t xml:space="preserve"> </w:t>
      </w:r>
      <w:r w:rsidRPr="001D120A">
        <w:rPr>
          <w:rFonts w:cs="Times New Roman"/>
          <w:b/>
          <w:bCs/>
          <w:sz w:val="28"/>
          <w:szCs w:val="28"/>
        </w:rPr>
        <w:t xml:space="preserve">• </w:t>
      </w:r>
      <w:proofErr w:type="spellStart"/>
      <w:r w:rsidRPr="001D120A">
        <w:rPr>
          <w:rFonts w:cs="Times New Roman"/>
          <w:sz w:val="28"/>
          <w:szCs w:val="28"/>
        </w:rPr>
        <w:t>ознакомление</w:t>
      </w:r>
      <w:proofErr w:type="spellEnd"/>
      <w:r w:rsidRPr="001D120A">
        <w:rPr>
          <w:rFonts w:cs="Times New Roman"/>
          <w:sz w:val="28"/>
          <w:szCs w:val="28"/>
        </w:rPr>
        <w:t xml:space="preserve"> с  </w:t>
      </w:r>
      <w:proofErr w:type="spellStart"/>
      <w:r w:rsidRPr="001D120A">
        <w:rPr>
          <w:rFonts w:cs="Times New Roman"/>
          <w:sz w:val="28"/>
          <w:szCs w:val="28"/>
        </w:rPr>
        <w:t>приёмами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выращивания</w:t>
      </w:r>
      <w:proofErr w:type="spellEnd"/>
      <w:r w:rsidRPr="001D120A">
        <w:rPr>
          <w:rFonts w:cs="Times New Roman"/>
          <w:sz w:val="28"/>
          <w:szCs w:val="28"/>
        </w:rPr>
        <w:t xml:space="preserve"> и </w:t>
      </w:r>
      <w:proofErr w:type="spellStart"/>
      <w:r w:rsidRPr="001D120A">
        <w:rPr>
          <w:rFonts w:cs="Times New Roman"/>
          <w:sz w:val="28"/>
          <w:szCs w:val="28"/>
        </w:rPr>
        <w:t>размножения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домашних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животных</w:t>
      </w:r>
      <w:proofErr w:type="spellEnd"/>
      <w:r w:rsidRPr="001D120A">
        <w:rPr>
          <w:rFonts w:cs="Times New Roman"/>
          <w:sz w:val="28"/>
          <w:szCs w:val="28"/>
        </w:rPr>
        <w:t xml:space="preserve">, </w:t>
      </w:r>
      <w:proofErr w:type="spellStart"/>
      <w:r w:rsidRPr="001D120A">
        <w:rPr>
          <w:rFonts w:cs="Times New Roman"/>
          <w:sz w:val="28"/>
          <w:szCs w:val="28"/>
        </w:rPr>
        <w:t>ухода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за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ними</w:t>
      </w:r>
      <w:proofErr w:type="spellEnd"/>
      <w:r w:rsidRPr="001D120A">
        <w:rPr>
          <w:rFonts w:cs="Times New Roman"/>
          <w:sz w:val="28"/>
          <w:szCs w:val="28"/>
        </w:rPr>
        <w:t>.</w:t>
      </w:r>
      <w:r w:rsidRPr="001D120A">
        <w:rPr>
          <w:rFonts w:cs="Times New Roman"/>
          <w:b/>
          <w:sz w:val="28"/>
          <w:szCs w:val="28"/>
        </w:rPr>
        <w:t xml:space="preserve"> </w:t>
      </w:r>
    </w:p>
    <w:p w:rsidR="001D120A" w:rsidRPr="001D120A" w:rsidRDefault="001D120A" w:rsidP="001D120A">
      <w:pPr>
        <w:tabs>
          <w:tab w:val="left" w:pos="316"/>
        </w:tabs>
        <w:ind w:left="297"/>
        <w:jc w:val="both"/>
        <w:rPr>
          <w:rFonts w:ascii="Times New Roman" w:hAnsi="Times New Roman" w:cs="Times New Roman"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b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курса «Биология. Животные». 7 класс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(68 часов, 2 часа в неделю)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Введение (2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Животные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бщие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животном мире. История развития зоологии. Методы изучения животных. Наука зоология и её структура. Сходство и различия животных и растений.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Строение животных. Процессы жизнедеятельности. Многообразие животных их роль в природе и жизни человека.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Систематика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эволюционный путь развития животного мира;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историю изучения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структуру зоологической науки, основные этапы её развития, систематические категории.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сходства и различия между растительным и животным организмом;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значения зоологических знаний для сохра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нения жизни на планете, для разведения редких и охраняе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мых животных, для выведения новых пород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давать характеристику методов изучения биоло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гических объектов;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классифицировать объекты по их принадлежности к систематическим группам;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наблюдать и описывать различных представителей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вотного мира;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использовать знания по зоологии в повседневной жиз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применять двойные названия животных в общении со сверстниками, при подготовке сообщений, докладов, презен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таций.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Простейшие (4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альные организмы.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Живые инфузории. Микропрепараты простейших.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Лабораторная работа №1.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одноклеточных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2. Многоклеточные животные </w:t>
      </w:r>
      <w:proofErr w:type="gramStart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 </w:t>
      </w:r>
      <w:proofErr w:type="gramEnd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38 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Беспозвоночные животные. </w:t>
      </w: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Тип Губки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: многообра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зие, среда обитания, образ жизни; биологические и экологи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особенности; значение в природе и жизни человека. </w:t>
      </w: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Тип Кишечнополостные: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многообразие, среда обитания,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Микропрепарат пресноводной гидры. Образцы коралла. Влажный препарат медузы. Видеофильм.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 xml:space="preserve">Типы Плоские, Круглые, Кольчатые </w:t>
      </w: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черви</w:t>
      </w:r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работа№2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внешнего строения дождевого червя, наблюдение за его передвижением и реакцией на раздражение.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 кольчатых червей.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 </w:t>
      </w: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Моллюски</w:t>
      </w:r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, среда обитания, образ жиз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 и поведение; биологические и экологические особеннос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 моллюсков и их раковин.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b/>
          <w:i/>
          <w:color w:val="000000"/>
          <w:sz w:val="28"/>
          <w:szCs w:val="28"/>
        </w:rPr>
        <w:t>Лабораторная работа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№3« Определение принадлежности моллюсков к классам»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 </w:t>
      </w: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Иглокожие</w:t>
      </w:r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, среда обитания, образ жизни и поведение; биологические и экологические осо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Морские звёзды и другие иглокожие. Видеофильм.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 </w:t>
      </w: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Членистоногие</w:t>
      </w:r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ласс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Ракообразные: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многообразие; среда обитания, образ жизни и поведение; биологические и экологические особенности; значение в природе и жизни 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Экскурсия.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Разнообразие и роль членистоногих в природе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Класс Паукообразные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работа№1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многообразия членистоногих по коллекциям.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Класс Насекомые: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многообразие, среда обитания, образ жизни и поведение; биологические и экологические особенности; зна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Практическая работа №2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Распознавание классов насекомых по коллекциям.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Тип Хордовые. Многообразие хордовых животных (типы и классы хордовых).     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Класс Ланцетники.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Позвоночные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ные.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Надкласс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Рыбы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(круглоротые, хряще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вые, костные); среда обитания, образ жизни, поведение; био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логические и экологические особенности; значение в приро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 и жизни человека; исчезающие,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№4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«Изучение внешнего строения рыб».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Класс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Земноводные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 среда обитания, образ жизни и поведение; биологические и экологические осо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бенности; значение в природе и жизни человека; исчезаю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Пресмыкающиеся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 среда обитания, образ жизни и поведение; биологические и экологические особенности; значение в природе и жизни человека; исчезающие, редкие и охраняе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Птицы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ногообразие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 среда обитания,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 жизни и поведение; биологические и экологические осо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бенности; значение в природе и жизни человека; исчезаю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 работа № 5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«Изучение внешнего строения птиц».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Изучение многообразия птиц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Млекопитающие: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важнейшие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представители отря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дов; среда обитания, образ жизни и поведение; биоло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гические и экологические особенности,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приспособления к различным средам обитания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; значение в природе и жизни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ельскохозяйственные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 домашние животные. Профилактика заболеваний, вызываемых животными. Охрана редких и исчезающих видов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Видеофильм.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Лабораторная работа № 6.»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Изучение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внешнего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стороения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млекопитающих».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Экскурсия.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Разнообразие млекопитающих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систематику животного мира;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особенности строения изученных животных, их много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образие, среды обитания, образ жизни, биологические и эко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логические особенности; значение в природе и жизни чело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века;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исчезающие, редкие и охраняемые виды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отличия простейших от многоклеточных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писать зоологические термины и исполь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зовать их при ответах;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работать с живыми культурами простейших, исполь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зуя при этом увеличительные приборы;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переносчиков заболеваний, вызываемых простейшими;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раскрывать значение животных в природе и жизни 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ловека;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применять полученные знания в практической жизни;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распознавать изученных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систематическую принадлежность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ного к той или иной таксономической группе;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наблюдать за поведением животных в природе;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прогнозировать поведение животных в различных си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туациях;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работать с живыми и фиксированными животными (коллекциями, влажными и микропрепаратами, чучелами и др.);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взаимосвязь строения и функции органов и их систем, образа жизни и среды обитания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понимать взаимосвязи, сложившиеся в природе, и их значение;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отличать животных, занесённых в Красную книгу, и способствовать сохранению их численности и мест обитания;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совершать правильные поступки по сбережению и при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умножению природных богатств, находясь в природном ок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ружении;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вести себя на экскурсии или в походе таким образом, чтобы не распугивать и не уничтожать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привлекать полезных животных в парки, скверы, сады, создавая для этого необходимые условия;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оказывать первую медицинскую помощь при укусах опасных или ядовитых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животных изученных таксономических групп между собой;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использовать индуктивный и дедуктивный подходы при изучении крупных таксонов;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выявлять признаки сходства и отличия в строении,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разе жизни и поведении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абстрагировать органы и их системы из целостного орга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низма при их изучении и организмы из среды их обитания;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обобщать и делать выводы по изученному материалу;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работать с дополнительными источниками информа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ции и использовать для поиска информации возможности Интернета;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презентовать изученный материал, используя возмож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ности компьютерных программ.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3. Эволюция строения и функций органов и их систем у животных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(11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Покровы тела. Опорно-двигательная система и спо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собы передвижения. Полости тела. Органы дыхания и газо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ляция деятельности организма. Органы размножения, прод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ления рода.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Усложнение животных в процессе эволюции.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Влажные препараты, скелеты, модели и муляжи.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Практические</w:t>
      </w:r>
      <w:proofErr w:type="gramEnd"/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работа№3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«Изучение особенностей различных покровов тела».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основные системы органов животных и органы, их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разующие;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особенности строения каждой системы органов у раз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ных групп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эволюцию систем органов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строения животного организма, органов и систем органов специфиче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ские понятия;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закономерности строения и механизмы функционирования различных систем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строение органов и систем органов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 разных систематических групп;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описывать строение покровов тела и систем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показывать взаимосвязь строения и функции систем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сходства и различия в строении тела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различать на живых объектах разные виды покровов, а на таблицах — органы и системы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соблюдать правила техники безопасности при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ведении наблюдений.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сравнивать и сопоставлять особенности строения и ме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ханизмы функционирования различных систем органов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использовать индуктивные и дедуктивные подходы при изучении строения и функций органов и их систем у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признаки сходства и отличия в строении и механизмах функционирования органов и их систем у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процес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сов, лежащих в основе регуляции деятельности организма;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осуществлять наблюдения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получать биологическую информацию о строении орга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нов, систем органов, регуляции деятельности организма, росте и развитии животного организма из различных ис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точников;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—    обобщать, делать выводы из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4. Индивидуальное развитие животных (3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Продление рода. Органы размножения. Способы размножения животных. Оплодотворение. Развитие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ных с превращением и без превращения. Периодизация и продолжительность жизни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№7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«Изучение стадий развития животных и определение их возраста.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Изучение строения куриного яйца».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основные способы размножения животных и их разно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видности;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—    отличие полового размножения животных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бесполо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го;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закономерности развития с превращением и развития без превращения.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инди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видуального развития животных соответствующие поня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доказать преимущества внутреннего оплодотворения и развития зародыша в материнском организме;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характеризовать возрастные периоды онтогенеза;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показать черты приспособления животного на разных стадиях развития к среде обитания;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факторы среды обитания, влияющие на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должительность жизни животного;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стадии развития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различать на живых объектах разные стадии мета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морфоза у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соблюдать правила техники безопасности при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ведении наблюдений.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при изу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чении приспособленности животных к среде обитания на разных стадиях развития;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абстрагировать стадии развития животных из их жиз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ненного цикла;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конкретизировать примерами рассматриваемые биоло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гические явления;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получать биологическую информацию об индивидуаль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ном развитии животных, периодизации и продолжительнос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ти жизни организмов из различных источников.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5. Развитие и </w:t>
      </w:r>
      <w:proofErr w:type="spellStart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закономерностиразмещения</w:t>
      </w:r>
      <w:proofErr w:type="spellEnd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животных на Земле (3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Доказательства эволюции: сравнительно-анатомиче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Палеонтологические доказательства эволюции.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сравнительно-анатомические, эмбриологические, па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леонтологические доказательства эволюции;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причины эволюции по Дарвину;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результаты эволюции.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развития животного мира на Земле биологические понятия;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анализировать доказательства эволюции;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характеризовать гомологичные, аналогичные и руди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ментарные органы и атавизмы;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много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образия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доказывать приспособительный характер изменчи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вости у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значение борьбы за существование в эволю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ции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различать на коллекционных образцах и таблицах 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мологичные, аналогичные и рудиментарные органы и ата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визмы у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черты сходства и отличия в строении и выпол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няемой функции органов-гомологов и органов-аналогов;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строение животных на раз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личных этапах исторического развития;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конкретизировать примерами доказательства эволю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ции;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получать биологическую информацию об эволюцион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ном развитии животных, доказательствах и причинах эво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люции животных из различных источников;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анализировать, обобщать, высказывать суждения по усвоенному материалу;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толерантно относиться к иному мнению;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корректно отстаивать свою точку зрения.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6. Биоценозы (3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Естественные и искусственные биоценозы (водоём, луг, степь, тундра, лес, населённый пункт).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Факторы среды и их влияние на биоценозы. Цепи питания, поток энергии. Взаимосвязь компонентов биоценоза и их приспособлен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ность друг к другу.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Изучение взаимосвязи животных с другими компонента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ми биоценоза.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Фенологические наблюдения за весенними явлениями в жизни животных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биологических объектов: биоценоза, проду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центов,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консументов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редуцентов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экологических групп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естественного и искусственного биоценоза.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биоцено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за биологические понятия;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взаимосвязи организмов со средой обита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влияние окружающей среды на биоценоз;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приспособления организмов к среде обита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приспособленность организмов биоценоза друг к другу;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направление потока энергии в биоценозе;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значение биологического разнообразия для повышения устойчивости биоценоза;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определять принадлежность биологических объектов к разным экологическим группам.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естественные и искусствен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ные биоценозы;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при объ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яснении устойчивости биоценозов;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конкретизировать примерами понятия: «продуценты», «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консументы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редуценты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черты сходства и отличия естественных и ис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кусственных биоценозов, цепи питания и пищевой цепи;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непосредственные на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блюдения, обобщать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систематизировать биологические объекты разных биоценозов;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в тексте учебника отличительные признаки основных биологических объектов и явлений;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в словарях и справочниках значения терми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поддерживать дискуссию.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7. Животный мир и хозяйственная деятельность человека (4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Влияние деятельности человека на животных.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мысел животных. Одомашнивание. Разведение, основы 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держания и селекции сельскохозяйственных животных. Ох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рана животного мира: законы, система мониторинга, охра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няемые территории. Красная книга. Рациональное исполь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Посещение выставок сельскохозяйственных и домашних животных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методы селекции и разведения домашних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условия одомашнивания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законы охраны природы;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причинно-следственные связи, возникающие в резуль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тате воздействия человека на природу;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охраняемых территорий;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пути рационального использования животного мира (области, края, округа, республики).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пользоваться Красной книгой;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анализировать и оценивать воздействие человека на животный мир.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причинно-следственные связи принадлеж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ности животных к разным категориям в Красной книге;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признаки сходства и отличия территорий различной степени охраны;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в тексте учебника отличительные признаки основных биологических объектов;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значения терминов в словарях и спра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вочниках;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Личностные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Знание и применение учащимися правил поведения в природе;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понимание основных факторов, определяющих вза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имоотношения человека и природы;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умение реализовывать теоретические познания на практике;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понимание учащимися значения обучения для повсе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дневной жизни и осознанного выбора профессии;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проведение учащимися работы над ошибками для вне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сения корректив в усваиваемые знания;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воспитание в учащихся любви к природе, чувства ува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жения к учёным, изучающим животный мир, и эстетиче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ских чувств от общения с животными;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признание учащимися права каждого на собственное мнение;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формирование эмоционально-положительного отноше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ния сверстников к себе через глубокое знание зоологической науки;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проявление готовности к самостоятельным поступкам и действиям на благо природы;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умение отстаивать свою точку зрения;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критичное отношение к своим поступкам, осознание ответственности за их последствия;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—    умение слушать и слышать другое мнение, вести дискуссию, оперировать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фактами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как для доказательства, так и для опровержения существующего мнения.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9"/>
        <w:gridCol w:w="6585"/>
        <w:gridCol w:w="2146"/>
        <w:gridCol w:w="3329"/>
        <w:gridCol w:w="2241"/>
      </w:tblGrid>
      <w:tr w:rsidR="001D120A" w:rsidRPr="001D120A" w:rsidTr="00766B7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                            Количество</w:t>
            </w:r>
          </w:p>
        </w:tc>
      </w:tr>
      <w:tr w:rsidR="001D120A" w:rsidRPr="001D120A" w:rsidTr="00766B7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Лабораторных /практических</w:t>
            </w:r>
          </w:p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Экскурсий.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Простейшие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Л-№1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Многоклеточные 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Л-№2,3,4,5,6.</w:t>
            </w:r>
          </w:p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-№1;2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3(по возможности)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Многоклеточные 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-№3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Индивидуальное развитие животных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Л-№7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закономерности размещения животных на Земле.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Биоценозы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1(по возможности)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Животный мир и хозяйственная деятельность человека.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1(по возможности)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</w:tbl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B7D7A" w:rsidRPr="001D120A" w:rsidRDefault="006B7D7A">
      <w:pPr>
        <w:rPr>
          <w:rFonts w:ascii="Times New Roman" w:hAnsi="Times New Roman" w:cs="Times New Roman"/>
        </w:rPr>
      </w:pPr>
    </w:p>
    <w:sectPr w:rsidR="006B7D7A" w:rsidRPr="001D120A" w:rsidSect="001D12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056AB"/>
    <w:multiLevelType w:val="hybridMultilevel"/>
    <w:tmpl w:val="33EAF4A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20A"/>
    <w:rsid w:val="001D120A"/>
    <w:rsid w:val="006B7D7A"/>
    <w:rsid w:val="00D4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1D120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1D12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1D12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4651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2020-07-04T19:39:00Z</dcterms:created>
  <dcterms:modified xsi:type="dcterms:W3CDTF">2020-07-04T19:54:00Z</dcterms:modified>
</cp:coreProperties>
</file>