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E01" w:rsidRPr="00166D9A" w:rsidRDefault="008B51CA" w:rsidP="004A0E01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8B51C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8300" cy="11877675"/>
            <wp:effectExtent l="0" t="0" r="0" b="0"/>
            <wp:docPr id="1" name="Рисунок 1" descr="C:\Users\Татьяна\AppData\Local\Temp\Temp1_биология тит лист.zip\биологи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биология 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118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A0E01" w:rsidRPr="00166D9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6D9A">
        <w:rPr>
          <w:rFonts w:ascii="Times New Roman" w:eastAsia="Times New Roman" w:hAnsi="Times New Roman" w:cs="Times New Roman"/>
          <w:sz w:val="28"/>
          <w:szCs w:val="28"/>
        </w:rPr>
        <w:t>Рабочая  программа</w:t>
      </w:r>
      <w:proofErr w:type="gram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составлена на основе программы авторского коллектива под руководством  В.В.Пасечника (сборник «Биология. Рабочие программы. 5—9 классы.» - М.: Дрофа, 2012.), рассчитанной на 34 часа (1 урок в неделю) в соответствии с альтернативным учебником, допущенным Министерством образования Российской Федерации: Пасечник В. В. Биологи</w:t>
      </w:r>
      <w:r w:rsidRPr="00166D9A">
        <w:rPr>
          <w:rFonts w:ascii="Times New Roman" w:hAnsi="Times New Roman" w:cs="Times New Roman"/>
          <w:sz w:val="28"/>
          <w:szCs w:val="28"/>
        </w:rPr>
        <w:t xml:space="preserve">я. Многообразие покрытосеменных растений. 6 </w:t>
      </w: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класс. Учебник / М.: Дрофа, </w:t>
      </w:r>
      <w:smartTag w:uri="urn:schemas-microsoft-com:office:smarttags" w:element="metricconverter">
        <w:smartTagPr>
          <w:attr w:name="ProductID" w:val="2015 г"/>
        </w:smartTagPr>
        <w:r w:rsidRPr="00166D9A">
          <w:rPr>
            <w:rFonts w:ascii="Times New Roman" w:eastAsia="Times New Roman" w:hAnsi="Times New Roman" w:cs="Times New Roman"/>
            <w:sz w:val="28"/>
            <w:szCs w:val="28"/>
          </w:rPr>
          <w:t xml:space="preserve">2015 </w:t>
        </w:r>
        <w:proofErr w:type="gramStart"/>
        <w:r w:rsidRPr="00166D9A">
          <w:rPr>
            <w:rFonts w:ascii="Times New Roman" w:eastAsia="Times New Roman" w:hAnsi="Times New Roman" w:cs="Times New Roman"/>
            <w:sz w:val="28"/>
            <w:szCs w:val="28"/>
          </w:rPr>
          <w:t>г</w:t>
        </w:r>
      </w:smartTag>
      <w:r w:rsidRPr="00166D9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66D9A">
        <w:rPr>
          <w:rFonts w:ascii="Times New Roman" w:eastAsia="Times New Roman" w:hAnsi="Times New Roman" w:cs="Times New Roman"/>
          <w:sz w:val="28"/>
          <w:szCs w:val="28"/>
        </w:rPr>
        <w:t>линия «Вертикаль») и соответствует положениям Федерального государственного образовательного стандарта основного общего образования. Дан</w:t>
      </w:r>
      <w:r w:rsidRPr="00166D9A">
        <w:rPr>
          <w:rFonts w:ascii="Times New Roman" w:hAnsi="Times New Roman" w:cs="Times New Roman"/>
          <w:sz w:val="28"/>
          <w:szCs w:val="28"/>
        </w:rPr>
        <w:t>ная программа адресована уч-ся 6</w:t>
      </w: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класса.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Отбор содержания проведён с учётом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A0E01" w:rsidRPr="00166D9A" w:rsidRDefault="004A0E01" w:rsidP="004A0E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связей. В основу положено взаимодействие научного, гуманистического, аксиологического, культурологического,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личностнодеятельностного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, историко-проблемного, интегративного, </w:t>
      </w:r>
      <w:proofErr w:type="spellStart"/>
      <w:r w:rsidRPr="00166D9A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166D9A">
        <w:rPr>
          <w:rFonts w:ascii="Times New Roman" w:eastAsia="Times New Roman" w:hAnsi="Times New Roman" w:cs="Times New Roman"/>
          <w:sz w:val="28"/>
          <w:szCs w:val="28"/>
        </w:rPr>
        <w:t xml:space="preserve"> подходов.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b/>
          <w:bCs/>
          <w:color w:val="000000"/>
          <w:sz w:val="28"/>
          <w:szCs w:val="28"/>
        </w:rPr>
        <w:t>Место курса «Биология» 6 класс в учебном плане.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166D9A">
        <w:rPr>
          <w:rStyle w:val="c5"/>
          <w:color w:val="000000"/>
          <w:sz w:val="28"/>
          <w:szCs w:val="28"/>
        </w:rPr>
        <w:t>Княжегорская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 СОШ»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>Данная программа рассчитана на 1 год – 6 класс. Общее число учебных часов в 6 классе - 34 часа (1ч в неделю).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 xml:space="preserve">Отбор содержания проведён с учётом </w:t>
      </w:r>
      <w:proofErr w:type="spellStart"/>
      <w:r w:rsidRPr="00166D9A">
        <w:rPr>
          <w:rStyle w:val="c5"/>
          <w:color w:val="000000"/>
          <w:sz w:val="28"/>
          <w:szCs w:val="28"/>
        </w:rPr>
        <w:t>культуросообразного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A0E01" w:rsidRPr="00166D9A" w:rsidRDefault="004A0E01" w:rsidP="004A0E01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166D9A">
        <w:rPr>
          <w:rStyle w:val="c5"/>
          <w:color w:val="000000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66D9A">
        <w:rPr>
          <w:rStyle w:val="c5"/>
          <w:color w:val="000000"/>
          <w:sz w:val="28"/>
          <w:szCs w:val="28"/>
        </w:rPr>
        <w:t>внутрипредметных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и </w:t>
      </w:r>
      <w:proofErr w:type="spellStart"/>
      <w:r w:rsidRPr="00166D9A">
        <w:rPr>
          <w:rStyle w:val="c5"/>
          <w:color w:val="000000"/>
          <w:sz w:val="28"/>
          <w:szCs w:val="28"/>
        </w:rPr>
        <w:t>метапредметных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связей. В основу положено взаимодействие научного, гуманистического, аксиологического, культурологического, </w:t>
      </w:r>
      <w:proofErr w:type="spellStart"/>
      <w:r w:rsidRPr="00166D9A">
        <w:rPr>
          <w:rStyle w:val="c5"/>
          <w:color w:val="000000"/>
          <w:sz w:val="28"/>
          <w:szCs w:val="28"/>
        </w:rPr>
        <w:t>личностнодеятельностного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, историко-проблемного, интегративного, </w:t>
      </w:r>
      <w:proofErr w:type="spellStart"/>
      <w:r w:rsidRPr="00166D9A">
        <w:rPr>
          <w:rStyle w:val="c5"/>
          <w:color w:val="000000"/>
          <w:sz w:val="28"/>
          <w:szCs w:val="28"/>
        </w:rPr>
        <w:t>компетентностного</w:t>
      </w:r>
      <w:proofErr w:type="spellEnd"/>
      <w:r w:rsidRPr="00166D9A">
        <w:rPr>
          <w:rStyle w:val="c5"/>
          <w:color w:val="000000"/>
          <w:sz w:val="28"/>
          <w:szCs w:val="28"/>
        </w:rPr>
        <w:t xml:space="preserve"> подходов.</w:t>
      </w:r>
    </w:p>
    <w:p w:rsidR="004A0E01" w:rsidRPr="00166D9A" w:rsidRDefault="004A0E01" w:rsidP="004A0E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b/>
          <w:bCs/>
          <w:color w:val="000000"/>
          <w:sz w:val="28"/>
          <w:szCs w:val="28"/>
        </w:rPr>
        <w:t>Основные цели и цели изучения биологии в школе: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системы научных знаний о живой природе, закономерностях её развития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исторически быстром сокращении биологического разнообразия в биосфере в результате деятельности человека;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</w:t>
      </w:r>
      <w:r w:rsidRPr="00166D9A">
        <w:rPr>
          <w:color w:val="000000"/>
          <w:sz w:val="28"/>
          <w:szCs w:val="28"/>
        </w:rPr>
        <w:t xml:space="preserve"> первоначальных систематизированных представлений о биологических объектах, процессах, явлениях, закономерностях, об основных биологических </w:t>
      </w:r>
      <w:proofErr w:type="gramStart"/>
      <w:r w:rsidRPr="00166D9A">
        <w:rPr>
          <w:color w:val="000000"/>
          <w:sz w:val="28"/>
          <w:szCs w:val="28"/>
        </w:rPr>
        <w:t>теориях ,</w:t>
      </w:r>
      <w:proofErr w:type="gramEnd"/>
      <w:r w:rsidRPr="00166D9A">
        <w:rPr>
          <w:color w:val="000000"/>
          <w:sz w:val="28"/>
          <w:szCs w:val="28"/>
        </w:rPr>
        <w:t xml:space="preserve"> о взаимосвязи живого и неживого в биосфере, о наследственности и изменчивости;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приобретение</w:t>
      </w:r>
      <w:r w:rsidRPr="00166D9A">
        <w:rPr>
          <w:color w:val="000000"/>
          <w:sz w:val="28"/>
          <w:szCs w:val="28"/>
        </w:rPr>
        <w:t> 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действий по сохранению биоразнообразия и природных местообитаний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видов растений и животных;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 </w:t>
      </w:r>
      <w:r w:rsidRPr="00166D9A">
        <w:rPr>
          <w:b/>
          <w:bCs/>
          <w:color w:val="000000"/>
          <w:sz w:val="28"/>
          <w:szCs w:val="28"/>
        </w:rPr>
        <w:t>формирование </w:t>
      </w:r>
      <w:r w:rsidRPr="00166D9A">
        <w:rPr>
          <w:color w:val="000000"/>
          <w:sz w:val="28"/>
          <w:szCs w:val="28"/>
        </w:rPr>
        <w:t>представлений о значении биологических наук в решении проблем необходимости рационального природопользования,</w:t>
      </w:r>
      <w:r w:rsidRPr="00166D9A">
        <w:rPr>
          <w:color w:val="0000FF"/>
          <w:sz w:val="28"/>
          <w:szCs w:val="28"/>
        </w:rPr>
        <w:t> </w:t>
      </w:r>
      <w:r w:rsidRPr="00166D9A">
        <w:rPr>
          <w:color w:val="000000"/>
          <w:sz w:val="28"/>
          <w:szCs w:val="28"/>
        </w:rPr>
        <w:t>защиты здоровья людей в условиях быстрого изменения экологического качества окружающей среды;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-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color w:val="000000"/>
          <w:sz w:val="28"/>
          <w:szCs w:val="28"/>
        </w:rPr>
        <w:t>Помимо этого, биологическое образование призвано обеспечить: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ориентацию</w:t>
      </w:r>
      <w:r w:rsidRPr="00166D9A">
        <w:rPr>
          <w:color w:val="000000"/>
          <w:sz w:val="28"/>
          <w:szCs w:val="28"/>
        </w:rPr>
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развитие</w:t>
      </w:r>
      <w:r w:rsidRPr="00166D9A">
        <w:rPr>
          <w:color w:val="000000"/>
          <w:sz w:val="28"/>
          <w:szCs w:val="28"/>
        </w:rPr>
        <w:t> 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овладение</w:t>
      </w:r>
      <w:r w:rsidRPr="00166D9A">
        <w:rPr>
          <w:color w:val="000000"/>
          <w:sz w:val="28"/>
          <w:szCs w:val="28"/>
        </w:rPr>
        <w:t> ключевыми компетентностями: учебно-познавательными, информационными, ценностно-смысловыми, коммуникативными;</w:t>
      </w:r>
    </w:p>
    <w:p w:rsidR="004A0E01" w:rsidRPr="00166D9A" w:rsidRDefault="004A0E01" w:rsidP="004A0E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D9A">
        <w:rPr>
          <w:rFonts w:ascii="Arial" w:hAnsi="Arial" w:cs="Arial"/>
          <w:color w:val="000000"/>
          <w:sz w:val="28"/>
          <w:szCs w:val="28"/>
        </w:rPr>
        <w:t>• </w:t>
      </w:r>
      <w:r w:rsidRPr="00166D9A">
        <w:rPr>
          <w:b/>
          <w:bCs/>
          <w:color w:val="000000"/>
          <w:sz w:val="28"/>
          <w:szCs w:val="28"/>
        </w:rPr>
        <w:t>формирование</w:t>
      </w:r>
      <w:r w:rsidRPr="00166D9A">
        <w:rPr>
          <w:color w:val="000000"/>
          <w:sz w:val="28"/>
          <w:szCs w:val="28"/>
        </w:rPr>
        <w:t> 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4A0E01" w:rsidRPr="00166D9A" w:rsidRDefault="004A0E01" w:rsidP="004A0E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Планируемые результаты освоения программы курса «Биология» в 6 классе.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Деятельность школы в обучении биологии направлена на достижение обучающимися 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  результатов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Личностные результаты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воспитывание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гражданской идентичности: патриотизма, любви и уважения к Отечеству, чувства гордости за свою Родину;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личностных представлений о целостности природы,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толерантности и миролюбия;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нравственных чувств и нравственного поведения, осознанного и ответственного  отношения к собственным поступкам;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иследовательской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творческой и других видах деятельности;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</w:t>
      </w:r>
    </w:p>
    <w:p w:rsidR="004A0E01" w:rsidRPr="00166D9A" w:rsidRDefault="004A0E01" w:rsidP="004A0E0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учиться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работать с различными  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в учебной и познавательной деятельности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компетентности  в области использования информационно-коммуникативных технологий.</w:t>
      </w:r>
    </w:p>
    <w:p w:rsidR="004A0E01" w:rsidRPr="00166D9A" w:rsidRDefault="004A0E01" w:rsidP="004A0E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 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firstLine="40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являются:</w:t>
      </w:r>
    </w:p>
    <w:p w:rsidR="004A0E01" w:rsidRPr="00166D9A" w:rsidRDefault="004A0E01" w:rsidP="004A0E01">
      <w:pPr>
        <w:numPr>
          <w:ilvl w:val="0"/>
          <w:numId w:val="3"/>
        </w:num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познавательной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(интеллектуальной) сфере: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существенных признаков биологических объектов;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 мер профилактики заболеваний, вызываемых растениями,  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различение на живых объектах и таблицах наиболее распространенных </w:t>
      </w:r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растений;;</w:t>
      </w:r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опасных для человека растений;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приспособлений организмов к среде обитания; типов взаимодействия разных видов в экосистеме;</w:t>
      </w:r>
    </w:p>
    <w:p w:rsidR="004A0E01" w:rsidRPr="00166D9A" w:rsidRDefault="004A0E01" w:rsidP="004A0E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2.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ценностно-ориентационной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сфере:</w:t>
      </w:r>
    </w:p>
    <w:p w:rsidR="004A0E01" w:rsidRPr="00166D9A" w:rsidRDefault="004A0E01" w:rsidP="004A0E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основных правил поведения в природе;</w:t>
      </w:r>
    </w:p>
    <w:p w:rsidR="004A0E01" w:rsidRPr="00166D9A" w:rsidRDefault="004A0E01" w:rsidP="004A0E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3.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сфере трудовой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деятельности:</w:t>
      </w:r>
    </w:p>
    <w:p w:rsidR="004A0E01" w:rsidRPr="00166D9A" w:rsidRDefault="004A0E01" w:rsidP="004A0E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работы в кабинете биологии;</w:t>
      </w:r>
    </w:p>
    <w:p w:rsidR="004A0E01" w:rsidRPr="00166D9A" w:rsidRDefault="004A0E01" w:rsidP="004A0E0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работы с биологическими приборами и инструментами (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препаровальные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иглы, скальпели, лупы, микроскопы).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4. В сфере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деятельности:</w:t>
      </w:r>
    </w:p>
    <w:p w:rsidR="004A0E01" w:rsidRPr="00166D9A" w:rsidRDefault="004A0E01" w:rsidP="004A0E01">
      <w:pPr>
        <w:numPr>
          <w:ilvl w:val="0"/>
          <w:numId w:val="7"/>
        </w:num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приемов оказания первой помощи при отравлении ядовитыми растениями;</w:t>
      </w:r>
    </w:p>
    <w:p w:rsidR="004A0E01" w:rsidRPr="00166D9A" w:rsidRDefault="004A0E01" w:rsidP="004A0E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5. В </w:t>
      </w: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эстетической 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сфере:</w:t>
      </w:r>
    </w:p>
    <w:p w:rsidR="004A0E01" w:rsidRPr="00166D9A" w:rsidRDefault="004A0E01" w:rsidP="004A0E01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умением оценивать с эстетической точки зрения объекты живой природы.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Ученик научится: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4A0E01" w:rsidRPr="00166D9A" w:rsidRDefault="004A0E01" w:rsidP="004A0E01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4A0E01" w:rsidRPr="00166D9A" w:rsidRDefault="004A0E01" w:rsidP="004A0E01">
      <w:p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Ученик получит возможность научиться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соблюдать правила работы в кабинете биологии, с биологическими приборами и инструментами;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использовать приёмы оказания первой помощи при отравлении ядовитыми растениями, работы с определителями растений; выращивания и размножения культурных растений;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выделять эстетические достоинства объектов живой природы;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осознанно соблюдать основные принципы и правила отношения к живой природе;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0E01" w:rsidRPr="00166D9A" w:rsidRDefault="004A0E01" w:rsidP="004A0E01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выбирать целевые и смысловые установки в своих действиях и поступках по отношению к живой природе</w:t>
      </w: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Содержание  учебного курса</w:t>
      </w:r>
      <w:r w:rsidRPr="00166D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</w:t>
      </w:r>
      <w:r w:rsidRPr="00166D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Биология. Многообразие покрытосеменных растений.»6 класс (34 ч, 1 ч в неделю)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Строение и многообразие покрытосеменных растений (14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Клетки, ткани и органы </w:t>
      </w:r>
      <w:proofErr w:type="spellStart"/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растений.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</w:t>
      </w:r>
      <w:proofErr w:type="spellEnd"/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Внешнее и внутреннее строения корня. Строение почек (вегетативной и генеративной) и расположение их на стебле. Строение листа. Макро и </w:t>
      </w:r>
      <w:proofErr w:type="spell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микростроение</w:t>
      </w:r>
      <w:proofErr w:type="spell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стебля. Различные виды соцветий. Сухие и сочные плоды.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Изучение органов цветкового растения.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Изучение строения семян двудольных и однодольных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Виды корней. Стержневая и мочковатая корневые системы.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Корневой чехлик и корневые волоски.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почек. Расположение почек на стебле.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Внутреннее строение ветки дерева.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Видоизменённые побеги (корневище, клубень, луковица).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 цветка. Различные виды соцветий.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сухих и сочных плодов.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—внешнее и внутреннее строение органов цветковых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—видоизменения органов цветковых растений и их роль в жизни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и описывать органы цветковых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связь особенностей строения органов растений со средой обитания;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—изучать органы растений в ходе лабораторных работ.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—анализировать и сравнивать изучаемые объекты;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—осуществлять описание изучаемого объекта;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отношения объекта с другими объектами;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существенные признаки объекта;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—классифицировать объекты;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—проводить лабораторную работу в соответствии с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Жизнь растений (10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 Процессы жизнедеятельности: обмен веществ и превращение энергии, питание, фотосинтез, дыхание удаление продуктов обмена, транспорт </w:t>
      </w:r>
      <w:proofErr w:type="spellStart"/>
      <w:proofErr w:type="gramStart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веществ.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Минеральное</w:t>
      </w:r>
      <w:proofErr w:type="spellEnd"/>
      <w:proofErr w:type="gramEnd"/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 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Регуляция процессов жизнедеятельности.</w:t>
      </w: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испарение воды листьями; передвижение органических веществ по лубу.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Передвижение воды и минеральных веществ по древесине.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Вегетативное размножение комнатных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всхожести семян растений и их посев.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 явления в жизни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—основные процессы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—особенности минерального и воздушного питания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—виды размножения растений и их значение.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—характеризовать основные процессы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значение основных процессов жизнедеятельности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—устанавливать взаимосвязь между процессами дыхания и фотосинтеза;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—показывать значение процессов фотосинтеза в жизни растений и в природе;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роль различных видов размножения у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всхожесть семян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—анализировать результаты наблюдений и делать выводы;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—под руководством учителя оформлять отчёт, включающий описание эксперимента, его результатов, выводов.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Классификация растений (6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3—4 семейств (с учётом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Живые и гербарные растения, районированные сорта важнейших сельскохозяйственных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Лабораторные и практические работы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признаков семейства по внешнему строению растений.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выращиванием растений в защищённом грунте.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—основные систематические категории: вид, род, семейство, класс, отдел, царство;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—характерные признаки однодольных и двудольных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—признаки основных семейств однодольных и двудольных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—важнейшие сельскохозяйственные растения, биологические основы их выращивания и народнохозяйственное значение.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—делать морфологическую характеристику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—выявлять признаки семейства по внешнему строению растений;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—работать с определительными карточками.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объём и содержание понятий;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—различать родовое и видовое понятия;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аспект классификации;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—осуществлять классификацию.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 Природные сообщества (3 ч)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Экскурсии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Предметные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знать: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—взаимосвязь растений с другими организмами;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—растительные сообщества и их типы;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—закономерности развития и смены растительных сообществ;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 результатах влияния деятельности человека на растительные сообщества и влияния природной среды на человека.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—устанавливать взаимосвязь растений с другими организмами;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—определять растительные сообщества и их типы;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—объяснять влияние деятельности человека на растительные сообщества и влияние природной среды на человека;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—проводить фенологические наблюдения за весенними явлениями в природных сообществах.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должны уметь: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—под руководством учителя оформлять отчёт, включающий описание объектов наблюдений, их результаты, выводы;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—организовывать учебное взаимодействие в группе (распределять роли, договариваться друг с другом и т. д.).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обучения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—Воспитание чувства гордости за российскую биологическую науку;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—знание и соблюдение учащимися правил поведения в природе;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основных факторов, определяющих взаимоотношения человека и природы;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реализовывать теоретические познания на практике;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—осознание значения обучения для повседневной жизни и осознанного выбора профессии;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учащихся проводить работу над ошибками для внесения корректив в усваиваемые знания;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—признание учащимися прав каждого на собственное мнение;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—проявление готовности к самостоятельным поступкам и действиям на благо природы;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отстаивать свою точку зрения;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—критичное отношение учащихся к своим поступкам, осознание ответственности за их последствия;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—понимание необходимости ответственного, бережного отношения к окружающей среде;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слушать и слышать другое мнение;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—умение оперировать фактами как для доказательства, так и для опровержения существующего мнения.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6560"/>
        <w:gridCol w:w="2262"/>
        <w:gridCol w:w="2611"/>
        <w:gridCol w:w="1416"/>
      </w:tblGrid>
      <w:tr w:rsidR="004A0E01" w:rsidRPr="00166D9A" w:rsidTr="00246B2C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Экскурсий.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и многообразие покрытосеменных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Классификация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Природные сообщества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A0E01" w:rsidRPr="00166D9A" w:rsidTr="00246B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 за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0E01" w:rsidRPr="00166D9A" w:rsidRDefault="004A0E01" w:rsidP="00246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D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4A0E01" w:rsidRPr="00166D9A" w:rsidRDefault="004A0E01" w:rsidP="004A0E01">
      <w:pPr>
        <w:rPr>
          <w:rFonts w:ascii="Times New Roman" w:hAnsi="Times New Roman" w:cs="Times New Roman"/>
          <w:sz w:val="28"/>
          <w:szCs w:val="28"/>
        </w:rPr>
      </w:pPr>
    </w:p>
    <w:p w:rsidR="00D3452D" w:rsidRDefault="00D3452D"/>
    <w:sectPr w:rsidR="00D3452D" w:rsidSect="008B51C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4B5"/>
    <w:multiLevelType w:val="multilevel"/>
    <w:tmpl w:val="B1D4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827B0"/>
    <w:multiLevelType w:val="multilevel"/>
    <w:tmpl w:val="747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B2B70"/>
    <w:multiLevelType w:val="multilevel"/>
    <w:tmpl w:val="5474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14748"/>
    <w:multiLevelType w:val="multilevel"/>
    <w:tmpl w:val="9CFC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0158D8"/>
    <w:multiLevelType w:val="multilevel"/>
    <w:tmpl w:val="3F8A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C16E3"/>
    <w:multiLevelType w:val="multilevel"/>
    <w:tmpl w:val="5684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7C46D6"/>
    <w:multiLevelType w:val="multilevel"/>
    <w:tmpl w:val="9C60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6A05BB"/>
    <w:multiLevelType w:val="multilevel"/>
    <w:tmpl w:val="0CBC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A41C9"/>
    <w:multiLevelType w:val="multilevel"/>
    <w:tmpl w:val="ED90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C57D42"/>
    <w:multiLevelType w:val="multilevel"/>
    <w:tmpl w:val="1B54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01"/>
    <w:rsid w:val="004A0E01"/>
    <w:rsid w:val="008B51CA"/>
    <w:rsid w:val="00D3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76D405-FEA7-4B27-8AF7-AB563F4E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A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A0E01"/>
  </w:style>
  <w:style w:type="paragraph" w:styleId="a3">
    <w:name w:val="Normal (Web)"/>
    <w:basedOn w:val="a"/>
    <w:uiPriority w:val="99"/>
    <w:semiHidden/>
    <w:unhideWhenUsed/>
    <w:rsid w:val="004A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2022-12-28T12:08:00Z</dcterms:created>
  <dcterms:modified xsi:type="dcterms:W3CDTF">2022-12-28T12:08:00Z</dcterms:modified>
</cp:coreProperties>
</file>